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B1FC3" w14:textId="77777777" w:rsidR="00A54327" w:rsidRDefault="00A54327">
      <w:pPr>
        <w:pStyle w:val="EinfAbs"/>
        <w:rPr>
          <w:rFonts w:ascii="Lidl Font Pro" w:eastAsia="Lidl Font Pro" w:hAnsi="Lidl Font Pro" w:cs="Lidl Font Pro"/>
          <w:sz w:val="22"/>
          <w:szCs w:val="22"/>
          <w:lang w:val="en-US"/>
        </w:rPr>
      </w:pPr>
    </w:p>
    <w:p w14:paraId="14EE71DB" w14:textId="77777777" w:rsidR="00A54327" w:rsidRDefault="00000000">
      <w:pPr>
        <w:pStyle w:val="EinfAbs"/>
        <w:jc w:val="right"/>
        <w:rPr>
          <w:rFonts w:ascii="Lidl Font Pro" w:eastAsia="Lidl Font Pro" w:hAnsi="Lidl Font Pro" w:cs="Lidl Font Pro"/>
          <w:sz w:val="22"/>
          <w:szCs w:val="22"/>
          <w:lang w:val="en-US"/>
        </w:rPr>
      </w:pPr>
      <w:r>
        <w:rPr>
          <w:rFonts w:ascii="Lidl Font Pro" w:eastAsia="Lidl Font Pro" w:hAnsi="Lidl Font Pro" w:cs="Lidl Font Pro"/>
          <w:sz w:val="22"/>
          <w:szCs w:val="22"/>
          <w:lang w:val="en-US"/>
        </w:rPr>
        <w:t xml:space="preserve">Larnaca, </w:t>
      </w:r>
      <w:bookmarkStart w:id="0" w:name="_Hlk13575460"/>
      <w:r>
        <w:rPr>
          <w:rFonts w:ascii="Lidl Font Pro" w:eastAsia="Lidl Font Pro" w:hAnsi="Lidl Font Pro" w:cs="Lidl Font Pro"/>
          <w:sz w:val="22"/>
          <w:szCs w:val="22"/>
          <w:lang w:val="en-US"/>
        </w:rPr>
        <w:t>3</w:t>
      </w:r>
      <w:bookmarkEnd w:id="0"/>
      <w:r>
        <w:rPr>
          <w:rFonts w:ascii="Lidl Font Pro" w:eastAsia="Lidl Font Pro" w:hAnsi="Lidl Font Pro" w:cs="Lidl Font Pro"/>
          <w:sz w:val="22"/>
          <w:szCs w:val="22"/>
          <w:lang w:val="en-US"/>
        </w:rPr>
        <w:t>1</w:t>
      </w:r>
      <w:bookmarkStart w:id="1" w:name="_Hlk55291287"/>
      <w:r>
        <w:rPr>
          <w:rFonts w:ascii="Lidl Font Pro" w:eastAsia="Lidl Font Pro" w:hAnsi="Lidl Font Pro" w:cs="Lidl Font Pro"/>
          <w:sz w:val="22"/>
          <w:szCs w:val="22"/>
          <w:lang w:val="en-US"/>
        </w:rPr>
        <w:t>/10/2025</w:t>
      </w:r>
    </w:p>
    <w:bookmarkEnd w:id="1"/>
    <w:p w14:paraId="27110202" w14:textId="1E3784FF" w:rsidR="003A5E41" w:rsidRPr="003A5E41" w:rsidRDefault="003A5E41" w:rsidP="003A5E41">
      <w:pPr>
        <w:pStyle w:val="EinfAbs"/>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textAlignment w:val="center"/>
        <w:rPr>
          <w:rFonts w:ascii="Lidl Font Pro" w:eastAsiaTheme="minorHAnsi" w:hAnsi="Lidl Font Pro" w:cs="MinionPro-Regular"/>
          <w:b/>
          <w:bCs/>
          <w:color w:val="A7A7A7" w:themeColor="text2"/>
          <w:sz w:val="36"/>
          <w:szCs w:val="36"/>
          <w:bdr w:val="none" w:sz="0" w:space="0" w:color="auto"/>
          <w:lang w:val="en-US" w:eastAsia="en-US"/>
        </w:rPr>
      </w:pPr>
      <w:r w:rsidRPr="003A5E41">
        <w:rPr>
          <w:rFonts w:ascii="Lidl Font Pro" w:hAnsi="Lidl Font Pro" w:cs="Times New Roman"/>
          <w:b/>
          <w:bCs/>
          <w:color w:val="1F497D"/>
          <w:sz w:val="36"/>
          <w:szCs w:val="36"/>
          <w:bdr w:val="none" w:sz="0" w:space="0" w:color="auto"/>
          <w:lang w:val="en-US" w:eastAsia="en-US"/>
        </w:rPr>
        <w:t>Lidl Cyprus was awarded 2</w:t>
      </w:r>
      <w:r w:rsidR="0059216F" w:rsidRPr="0059216F">
        <w:rPr>
          <w:rFonts w:ascii="Lidl Font Pro" w:hAnsi="Lidl Font Pro" w:cs="Times New Roman"/>
          <w:b/>
          <w:bCs/>
          <w:color w:val="1F497D"/>
          <w:sz w:val="36"/>
          <w:szCs w:val="36"/>
          <w:bdr w:val="none" w:sz="0" w:space="0" w:color="auto"/>
          <w:vertAlign w:val="superscript"/>
          <w:lang w:val="en-US" w:eastAsia="en-US"/>
        </w:rPr>
        <w:t>nd</w:t>
      </w:r>
      <w:r w:rsidR="0059216F">
        <w:rPr>
          <w:rFonts w:ascii="Lidl Font Pro" w:hAnsi="Lidl Font Pro" w:cs="Times New Roman"/>
          <w:b/>
          <w:bCs/>
          <w:color w:val="1F497D"/>
          <w:sz w:val="36"/>
          <w:szCs w:val="36"/>
          <w:bdr w:val="none" w:sz="0" w:space="0" w:color="auto"/>
          <w:lang w:val="en-US" w:eastAsia="en-US"/>
        </w:rPr>
        <w:t xml:space="preserve"> </w:t>
      </w:r>
      <w:r w:rsidRPr="003A5E41">
        <w:rPr>
          <w:rFonts w:ascii="Lidl Font Pro" w:hAnsi="Lidl Font Pro" w:cs="Times New Roman"/>
          <w:b/>
          <w:bCs/>
          <w:color w:val="1F497D"/>
          <w:sz w:val="36"/>
          <w:szCs w:val="36"/>
          <w:bdr w:val="none" w:sz="0" w:space="0" w:color="auto"/>
          <w:lang w:val="en-US" w:eastAsia="en-US"/>
        </w:rPr>
        <w:t>place for its digital platform POSH</w:t>
      </w:r>
      <w:bookmarkStart w:id="2" w:name="_Hlk212793029"/>
      <w:r w:rsidRPr="003A5E41">
        <w:rPr>
          <w:rFonts w:ascii="Lidl Font Pro" w:hAnsi="Lidl Font Pro" w:cs="Times New Roman"/>
          <w:b/>
          <w:bCs/>
          <w:color w:val="1F497D"/>
          <w:sz w:val="36"/>
          <w:szCs w:val="36"/>
          <w:bdr w:val="none" w:sz="0" w:space="0" w:color="auto"/>
          <w:lang w:val="en-US" w:eastAsia="en-US"/>
        </w:rPr>
        <w:t xml:space="preserve"> </w:t>
      </w:r>
      <w:bookmarkEnd w:id="2"/>
    </w:p>
    <w:p w14:paraId="0474CF62" w14:textId="30ED9F9C" w:rsidR="00A54327" w:rsidRDefault="00000000">
      <w:pPr>
        <w:spacing w:before="100" w:after="120" w:line="360" w:lineRule="auto"/>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 xml:space="preserve">The company stood out for its Platform for Organisation of Safety &amp; Health (POSH) at this year's Good Practice Examples Competition of the </w:t>
      </w:r>
      <w:r w:rsidR="008F4987">
        <w:rPr>
          <w:rFonts w:ascii="Lidl Font Pro" w:eastAsia="Lidl Font Pro" w:hAnsi="Lidl Font Pro" w:cs="Lidl Font Pro"/>
          <w:b/>
          <w:bCs/>
          <w:color w:val="1F497D"/>
          <w:u w:color="1F497D"/>
          <w:lang w:val="en-US"/>
        </w:rPr>
        <w:t xml:space="preserve">Department of </w:t>
      </w:r>
      <w:r>
        <w:rPr>
          <w:rFonts w:ascii="Lidl Font Pro" w:eastAsia="Lidl Font Pro" w:hAnsi="Lidl Font Pro" w:cs="Lidl Font Pro"/>
          <w:b/>
          <w:bCs/>
          <w:color w:val="1F497D"/>
          <w:u w:color="1F497D"/>
          <w:lang w:val="en-US"/>
        </w:rPr>
        <w:t>Labour Inspection.</w:t>
      </w:r>
    </w:p>
    <w:p w14:paraId="1044A43E" w14:textId="1B221E99" w:rsidR="00A54327"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b/>
          <w:bCs/>
          <w:lang w:val="en-US"/>
        </w:rPr>
        <w:t xml:space="preserve">Lidl Cyprus </w:t>
      </w:r>
      <w:r>
        <w:rPr>
          <w:rFonts w:ascii="Lidl Font Pro" w:eastAsia="Lidl Font Pro" w:hAnsi="Lidl Font Pro" w:cs="Lidl Font Pro"/>
          <w:lang w:val="en-US"/>
        </w:rPr>
        <w:t>won 2</w:t>
      </w:r>
      <w:r w:rsidR="0059216F" w:rsidRPr="0059216F">
        <w:rPr>
          <w:rFonts w:ascii="Lidl Font Pro" w:eastAsia="Lidl Font Pro" w:hAnsi="Lidl Font Pro" w:cs="Lidl Font Pro"/>
          <w:vertAlign w:val="superscript"/>
          <w:lang w:val="en-US"/>
        </w:rPr>
        <w:t>nd</w:t>
      </w:r>
      <w:r w:rsidR="0059216F">
        <w:rPr>
          <w:rFonts w:ascii="Lidl Font Pro" w:eastAsia="Lidl Font Pro" w:hAnsi="Lidl Font Pro" w:cs="Lidl Font Pro"/>
          <w:lang w:val="en-US"/>
        </w:rPr>
        <w:t xml:space="preserve"> </w:t>
      </w:r>
      <w:r>
        <w:rPr>
          <w:rFonts w:ascii="Lidl Font Pro" w:eastAsia="Lidl Font Pro" w:hAnsi="Lidl Font Pro" w:cs="Lidl Font Pro"/>
          <w:lang w:val="en-US"/>
        </w:rPr>
        <w:t xml:space="preserve">place in the </w:t>
      </w:r>
      <w:r>
        <w:rPr>
          <w:rFonts w:ascii="Lidl Font Pro" w:eastAsia="Lidl Font Pro" w:hAnsi="Lidl Font Pro" w:cs="Lidl Font Pro"/>
          <w:b/>
          <w:bCs/>
          <w:lang w:val="en-US"/>
        </w:rPr>
        <w:t xml:space="preserve">Good Practice Examples Competition of the </w:t>
      </w:r>
      <w:r w:rsidR="008F4987">
        <w:rPr>
          <w:rFonts w:ascii="Lidl Font Pro" w:eastAsia="Lidl Font Pro" w:hAnsi="Lidl Font Pro" w:cs="Lidl Font Pro"/>
          <w:b/>
          <w:bCs/>
          <w:lang w:val="en-US"/>
        </w:rPr>
        <w:t xml:space="preserve">Department of </w:t>
      </w:r>
      <w:r>
        <w:rPr>
          <w:rFonts w:ascii="Lidl Font Pro" w:eastAsia="Lidl Font Pro" w:hAnsi="Lidl Font Pro" w:cs="Lidl Font Pro"/>
          <w:b/>
          <w:bCs/>
          <w:lang w:val="en-US"/>
        </w:rPr>
        <w:t>Labour Inspection</w:t>
      </w:r>
      <w:r>
        <w:rPr>
          <w:rFonts w:ascii="Lidl Font Pro" w:eastAsia="Lidl Font Pro" w:hAnsi="Lidl Font Pro" w:cs="Lidl Font Pro"/>
          <w:lang w:val="en-US"/>
        </w:rPr>
        <w:t xml:space="preserve">, for the innovative </w:t>
      </w:r>
      <w:r>
        <w:rPr>
          <w:rFonts w:ascii="Lidl Font Pro" w:eastAsia="Lidl Font Pro" w:hAnsi="Lidl Font Pro" w:cs="Lidl Font Pro"/>
          <w:b/>
          <w:bCs/>
          <w:lang w:val="en-US"/>
        </w:rPr>
        <w:t>POSH platform – Platform for Organisational Safety &amp; Health</w:t>
      </w:r>
      <w:r>
        <w:rPr>
          <w:rFonts w:ascii="Lidl Font Pro" w:eastAsia="Lidl Font Pro" w:hAnsi="Lidl Font Pro" w:cs="Lidl Font Pro"/>
          <w:lang w:val="en-US"/>
        </w:rPr>
        <w:t xml:space="preserve">, confirming its commitment to </w:t>
      </w:r>
      <w:r>
        <w:rPr>
          <w:rFonts w:ascii="Lidl Font Pro" w:eastAsia="Lidl Font Pro" w:hAnsi="Lidl Font Pro" w:cs="Lidl Font Pro"/>
          <w:b/>
          <w:bCs/>
          <w:lang w:val="en-US"/>
        </w:rPr>
        <w:t>strengthening safety and health in the workplace</w:t>
      </w:r>
      <w:r>
        <w:rPr>
          <w:rFonts w:ascii="Lidl Font Pro" w:eastAsia="Lidl Font Pro" w:hAnsi="Lidl Font Pro" w:cs="Lidl Font Pro"/>
          <w:lang w:val="en-US"/>
        </w:rPr>
        <w:t>.</w:t>
      </w:r>
    </w:p>
    <w:p w14:paraId="345D967F" w14:textId="660C0F03" w:rsidR="00A54327"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As part of its strategic strengthening of Health</w:t>
      </w:r>
      <w:r w:rsidR="008F4987">
        <w:rPr>
          <w:rFonts w:ascii="Lidl Font Pro" w:eastAsia="Lidl Font Pro" w:hAnsi="Lidl Font Pro" w:cs="Lidl Font Pro"/>
          <w:lang w:val="en-US"/>
        </w:rPr>
        <w:t xml:space="preserve"> and Safety</w:t>
      </w:r>
      <w:r>
        <w:rPr>
          <w:rFonts w:ascii="Lidl Font Pro" w:eastAsia="Lidl Font Pro" w:hAnsi="Lidl Font Pro" w:cs="Lidl Font Pro"/>
          <w:lang w:val="en-US"/>
        </w:rPr>
        <w:t xml:space="preserve"> at </w:t>
      </w:r>
      <w:r w:rsidR="008F4987">
        <w:rPr>
          <w:rFonts w:ascii="Lidl Font Pro" w:eastAsia="Lidl Font Pro" w:hAnsi="Lidl Font Pro" w:cs="Lidl Font Pro"/>
          <w:lang w:val="en-US"/>
        </w:rPr>
        <w:t>w</w:t>
      </w:r>
      <w:r>
        <w:rPr>
          <w:rFonts w:ascii="Lidl Font Pro" w:eastAsia="Lidl Font Pro" w:hAnsi="Lidl Font Pro" w:cs="Lidl Font Pro"/>
          <w:lang w:val="en-US"/>
        </w:rPr>
        <w:t xml:space="preserve">ork, Lidl Cyprus proceeded with the </w:t>
      </w:r>
      <w:r>
        <w:rPr>
          <w:rFonts w:ascii="Lidl Font Pro" w:eastAsia="Lidl Font Pro" w:hAnsi="Lidl Font Pro" w:cs="Lidl Font Pro"/>
          <w:b/>
          <w:bCs/>
          <w:lang w:val="en-US"/>
        </w:rPr>
        <w:t>development of the POSH platform</w:t>
      </w:r>
      <w:r>
        <w:rPr>
          <w:rFonts w:ascii="Lidl Font Pro" w:eastAsia="Lidl Font Pro" w:hAnsi="Lidl Font Pro" w:cs="Lidl Font Pro"/>
          <w:lang w:val="en-US"/>
        </w:rPr>
        <w:t xml:space="preserve">, aiming at the </w:t>
      </w:r>
      <w:r>
        <w:rPr>
          <w:rFonts w:ascii="Lidl Font Pro" w:eastAsia="Lidl Font Pro" w:hAnsi="Lidl Font Pro" w:cs="Lidl Font Pro"/>
          <w:b/>
          <w:bCs/>
          <w:lang w:val="en-US"/>
        </w:rPr>
        <w:t>introduction of specialised software</w:t>
      </w:r>
      <w:r>
        <w:rPr>
          <w:rFonts w:ascii="Lidl Font Pro" w:eastAsia="Lidl Font Pro" w:hAnsi="Lidl Font Pro" w:cs="Lidl Font Pro"/>
          <w:lang w:val="en-US"/>
        </w:rPr>
        <w:t xml:space="preserve">, the </w:t>
      </w:r>
      <w:r>
        <w:rPr>
          <w:rFonts w:ascii="Lidl Font Pro" w:eastAsia="Lidl Font Pro" w:hAnsi="Lidl Font Pro" w:cs="Lidl Font Pro"/>
          <w:b/>
          <w:bCs/>
          <w:lang w:val="en-US"/>
        </w:rPr>
        <w:t>digitalisation and standardisation of procedures</w:t>
      </w:r>
      <w:r>
        <w:rPr>
          <w:rFonts w:ascii="Lidl Font Pro" w:eastAsia="Lidl Font Pro" w:hAnsi="Lidl Font Pro" w:cs="Lidl Font Pro"/>
          <w:lang w:val="en-US"/>
        </w:rPr>
        <w:t xml:space="preserve">, more </w:t>
      </w:r>
      <w:r>
        <w:rPr>
          <w:rFonts w:ascii="Lidl Font Pro" w:eastAsia="Lidl Font Pro" w:hAnsi="Lidl Font Pro" w:cs="Lidl Font Pro"/>
          <w:b/>
          <w:bCs/>
          <w:lang w:val="en-US"/>
        </w:rPr>
        <w:t>effective data management</w:t>
      </w:r>
      <w:r>
        <w:rPr>
          <w:rFonts w:ascii="Lidl Font Pro" w:eastAsia="Lidl Font Pro" w:hAnsi="Lidl Font Pro" w:cs="Lidl Font Pro"/>
          <w:lang w:val="en-US"/>
        </w:rPr>
        <w:t xml:space="preserve"> and the overall </w:t>
      </w:r>
      <w:r>
        <w:rPr>
          <w:rFonts w:ascii="Lidl Font Pro" w:eastAsia="Lidl Font Pro" w:hAnsi="Lidl Font Pro" w:cs="Lidl Font Pro"/>
          <w:b/>
          <w:bCs/>
          <w:lang w:val="en-US"/>
        </w:rPr>
        <w:t xml:space="preserve">improvement of performance </w:t>
      </w:r>
      <w:r>
        <w:rPr>
          <w:rFonts w:ascii="Lidl Font Pro" w:eastAsia="Lidl Font Pro" w:hAnsi="Lidl Font Pro" w:cs="Lidl Font Pro"/>
          <w:lang w:val="en-US"/>
        </w:rPr>
        <w:t>in this sector.</w:t>
      </w:r>
    </w:p>
    <w:p w14:paraId="056353EB" w14:textId="77777777" w:rsidR="00A54327"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With the implementation of POSH, the need to use emails and forms is eliminated, as the recording of accidents and incidents is now done digitally and in real time. In addition, the automation of inspections and the ability to monitor the implementation of corrective actions enhance efficiency and contribute substantially to risk prevention.</w:t>
      </w:r>
    </w:p>
    <w:p w14:paraId="4E970050" w14:textId="77777777" w:rsidR="00A54327"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The data collected is utilised through </w:t>
      </w:r>
      <w:r>
        <w:rPr>
          <w:rFonts w:ascii="Lidl Font Pro" w:eastAsia="Lidl Font Pro" w:hAnsi="Lidl Font Pro" w:cs="Lidl Font Pro"/>
          <w:b/>
          <w:bCs/>
          <w:lang w:val="en-US"/>
        </w:rPr>
        <w:t>advanced Data Analytics tools</w:t>
      </w:r>
      <w:r>
        <w:rPr>
          <w:rFonts w:ascii="Lidl Font Pro" w:eastAsia="Lidl Font Pro" w:hAnsi="Lidl Font Pro" w:cs="Lidl Font Pro"/>
          <w:lang w:val="en-US"/>
        </w:rPr>
        <w:t>, offering a complete picture of critical performance indicators, such as accident rates, training and completion times of prevention measures. Access to this data is available at all hierarchical levels, enhancing information, documentation and decision-making.</w:t>
      </w:r>
    </w:p>
    <w:p w14:paraId="11F3E1C5" w14:textId="77777777" w:rsidR="00A54327" w:rsidRDefault="00000000">
      <w:pPr>
        <w:spacing w:after="120" w:line="360" w:lineRule="auto"/>
        <w:jc w:val="both"/>
        <w:rPr>
          <w:color w:val="1F497D"/>
          <w:u w:color="1F497D"/>
          <w:lang w:val="en-US"/>
        </w:rPr>
      </w:pPr>
      <w:r>
        <w:rPr>
          <w:rFonts w:ascii="Lidl Font Pro" w:eastAsia="Lidl Font Pro" w:hAnsi="Lidl Font Pro" w:cs="Lidl Font Pro"/>
          <w:lang w:val="en-US"/>
        </w:rPr>
        <w:t xml:space="preserve">This distinction is yet another </w:t>
      </w:r>
      <w:r>
        <w:rPr>
          <w:rFonts w:ascii="Lidl Font Pro" w:eastAsia="Lidl Font Pro" w:hAnsi="Lidl Font Pro" w:cs="Lidl Font Pro"/>
          <w:b/>
          <w:bCs/>
          <w:lang w:val="en-US"/>
        </w:rPr>
        <w:t>confirmation</w:t>
      </w:r>
      <w:r>
        <w:rPr>
          <w:rFonts w:ascii="Lidl Font Pro" w:eastAsia="Lidl Font Pro" w:hAnsi="Lidl Font Pro" w:cs="Lidl Font Pro"/>
          <w:lang w:val="en-US"/>
        </w:rPr>
        <w:t xml:space="preserve"> of </w:t>
      </w:r>
      <w:r>
        <w:rPr>
          <w:rFonts w:ascii="Lidl Font Pro" w:eastAsia="Lidl Font Pro" w:hAnsi="Lidl Font Pro" w:cs="Lidl Font Pro"/>
          <w:b/>
          <w:bCs/>
          <w:lang w:val="en-US"/>
        </w:rPr>
        <w:t>Lidl Cyprus</w:t>
      </w:r>
      <w:r>
        <w:rPr>
          <w:rFonts w:ascii="Lidl Font Pro" w:eastAsia="Lidl Font Pro" w:hAnsi="Lidl Font Pro" w:cs="Lidl Font Pro"/>
          <w:lang w:val="en-US"/>
        </w:rPr>
        <w:t xml:space="preserve">' commitment to </w:t>
      </w:r>
      <w:r>
        <w:rPr>
          <w:rFonts w:ascii="Lidl Font Pro" w:eastAsia="Lidl Font Pro" w:hAnsi="Lidl Font Pro" w:cs="Lidl Font Pro"/>
          <w:b/>
          <w:bCs/>
          <w:lang w:val="en-US"/>
        </w:rPr>
        <w:t>innovation</w:t>
      </w:r>
      <w:r>
        <w:rPr>
          <w:rFonts w:ascii="Lidl Font Pro" w:eastAsia="Lidl Font Pro" w:hAnsi="Lidl Font Pro" w:cs="Lidl Font Pro"/>
          <w:lang w:val="en-US"/>
        </w:rPr>
        <w:t xml:space="preserve">, </w:t>
      </w:r>
      <w:r>
        <w:rPr>
          <w:rFonts w:ascii="Lidl Font Pro" w:eastAsia="Lidl Font Pro" w:hAnsi="Lidl Font Pro" w:cs="Lidl Font Pro"/>
          <w:b/>
          <w:bCs/>
          <w:lang w:val="en-US"/>
        </w:rPr>
        <w:t>responsibility</w:t>
      </w:r>
      <w:r>
        <w:rPr>
          <w:rFonts w:ascii="Lidl Font Pro" w:eastAsia="Lidl Font Pro" w:hAnsi="Lidl Font Pro" w:cs="Lidl Font Pro"/>
          <w:lang w:val="en-US"/>
        </w:rPr>
        <w:t xml:space="preserve"> and </w:t>
      </w:r>
      <w:r>
        <w:rPr>
          <w:rFonts w:ascii="Lidl Font Pro" w:eastAsia="Lidl Font Pro" w:hAnsi="Lidl Font Pro" w:cs="Lidl Font Pro"/>
          <w:b/>
          <w:bCs/>
          <w:lang w:val="en-US"/>
        </w:rPr>
        <w:t>excellence</w:t>
      </w:r>
      <w:r>
        <w:rPr>
          <w:rFonts w:ascii="Lidl Font Pro" w:eastAsia="Lidl Font Pro" w:hAnsi="Lidl Font Pro" w:cs="Lidl Font Pro"/>
          <w:lang w:val="en-US"/>
        </w:rPr>
        <w:t xml:space="preserve"> in the field of occupational safety.</w:t>
      </w:r>
    </w:p>
    <w:p w14:paraId="5428FAD6" w14:textId="77777777" w:rsidR="00A54327" w:rsidRDefault="00A54327">
      <w:pPr>
        <w:spacing w:after="0"/>
        <w:jc w:val="both"/>
        <w:rPr>
          <w:rFonts w:ascii="Lidl Font Pro" w:eastAsia="Lidl Font Pro" w:hAnsi="Lidl Font Pro" w:cs="Lidl Font Pro"/>
          <w:b/>
          <w:bCs/>
          <w:color w:val="1F497D"/>
          <w:u w:color="1F497D"/>
          <w:lang w:val="en-US"/>
        </w:rPr>
      </w:pPr>
    </w:p>
    <w:p w14:paraId="432BCD64" w14:textId="77777777" w:rsidR="00A54327" w:rsidRDefault="00000000">
      <w:pPr>
        <w:spacing w:after="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Visit Lidl Cyprus online:</w:t>
      </w:r>
    </w:p>
    <w:p w14:paraId="02735384" w14:textId="77777777" w:rsidR="00A54327" w:rsidRDefault="00000000">
      <w:pPr>
        <w:spacing w:after="0"/>
        <w:jc w:val="both"/>
        <w:rPr>
          <w:rStyle w:val="Hyperlink0"/>
        </w:rPr>
      </w:pPr>
      <w:hyperlink r:id="rId6" w:history="1">
        <w:r>
          <w:rPr>
            <w:rStyle w:val="Hyperlink0"/>
          </w:rPr>
          <w:t>corporate.lidl.com.cy</w:t>
        </w:r>
      </w:hyperlink>
      <w:r>
        <w:rPr>
          <w:rStyle w:val="Hyperlink0"/>
        </w:rPr>
        <w:t xml:space="preserve"> </w:t>
      </w:r>
    </w:p>
    <w:p w14:paraId="1D57AECB" w14:textId="77777777" w:rsidR="00A54327" w:rsidRDefault="00000000">
      <w:pPr>
        <w:spacing w:after="0"/>
        <w:jc w:val="both"/>
        <w:rPr>
          <w:rStyle w:val="Hyperlink0"/>
        </w:rPr>
      </w:pPr>
      <w:r>
        <w:rPr>
          <w:rStyle w:val="Hyperlink0"/>
        </w:rPr>
        <w:t>team.lidl.com.cy</w:t>
      </w:r>
    </w:p>
    <w:p w14:paraId="47D9724C" w14:textId="77777777" w:rsidR="00A54327" w:rsidRDefault="00000000">
      <w:pPr>
        <w:spacing w:after="0"/>
        <w:jc w:val="both"/>
        <w:rPr>
          <w:rStyle w:val="Hyperlink0"/>
        </w:rPr>
      </w:pPr>
      <w:hyperlink r:id="rId7" w:history="1">
        <w:r>
          <w:rPr>
            <w:rStyle w:val="Hyperlink0"/>
          </w:rPr>
          <w:t>lidlfoodacademy.com.cy</w:t>
        </w:r>
      </w:hyperlink>
    </w:p>
    <w:p w14:paraId="7C02A233" w14:textId="77777777" w:rsidR="00A54327" w:rsidRDefault="00000000">
      <w:pPr>
        <w:spacing w:after="0"/>
        <w:jc w:val="both"/>
        <w:rPr>
          <w:rStyle w:val="Hyperlink0"/>
        </w:rPr>
      </w:pPr>
      <w:hyperlink r:id="rId8" w:history="1">
        <w:r>
          <w:rPr>
            <w:rStyle w:val="Hyperlink0"/>
          </w:rPr>
          <w:t xml:space="preserve">facebook.com/lidlcy                    </w:t>
        </w:r>
      </w:hyperlink>
      <w:r>
        <w:rPr>
          <w:rStyle w:val="Hyperlink0"/>
        </w:rPr>
        <w:t xml:space="preserve"> </w:t>
      </w:r>
    </w:p>
    <w:p w14:paraId="0C158181" w14:textId="77777777" w:rsidR="00A54327" w:rsidRDefault="00000000">
      <w:pPr>
        <w:spacing w:after="0"/>
        <w:jc w:val="both"/>
        <w:rPr>
          <w:rStyle w:val="Hyperlink0"/>
        </w:rPr>
      </w:pPr>
      <w:hyperlink r:id="rId9" w:history="1">
        <w:r>
          <w:rPr>
            <w:rStyle w:val="Hyperlink0"/>
          </w:rPr>
          <w:t xml:space="preserve">instagram.com/lidl_cyprus </w:t>
        </w:r>
      </w:hyperlink>
      <w:r>
        <w:rPr>
          <w:rStyle w:val="Hyperlink0"/>
        </w:rPr>
        <w:t xml:space="preserve"> </w:t>
      </w:r>
    </w:p>
    <w:p w14:paraId="3015F8D2" w14:textId="77777777" w:rsidR="00A54327" w:rsidRDefault="00000000">
      <w:pPr>
        <w:spacing w:after="0"/>
        <w:jc w:val="both"/>
        <w:rPr>
          <w:rStyle w:val="Hyperlink0"/>
        </w:rPr>
      </w:pPr>
      <w:r>
        <w:rPr>
          <w:rStyle w:val="Hyperlink0"/>
        </w:rPr>
        <w:t>youtube.com/lidlcyprus</w:t>
      </w:r>
    </w:p>
    <w:p w14:paraId="55F76AA7" w14:textId="77777777" w:rsidR="00A54327" w:rsidRDefault="00000000">
      <w:pPr>
        <w:spacing w:after="0"/>
        <w:jc w:val="both"/>
        <w:rPr>
          <w:rStyle w:val="Hyperlink0"/>
        </w:rPr>
      </w:pPr>
      <w:hyperlink r:id="rId10" w:history="1">
        <w:r>
          <w:rPr>
            <w:rStyle w:val="Hyperlink0"/>
          </w:rPr>
          <w:t>linkedin.com/company/lidl-cyprus</w:t>
        </w:r>
      </w:hyperlink>
    </w:p>
    <w:p w14:paraId="0FC364C2" w14:textId="77777777" w:rsidR="00A54327" w:rsidRPr="008F4987" w:rsidRDefault="00000000">
      <w:pPr>
        <w:spacing w:after="0"/>
        <w:jc w:val="both"/>
        <w:rPr>
          <w:lang w:val="en-US"/>
        </w:rPr>
      </w:pPr>
      <w:r>
        <w:rPr>
          <w:rStyle w:val="Hyperlink0"/>
        </w:rPr>
        <w:t xml:space="preserve"> </w:t>
      </w:r>
    </w:p>
    <w:sectPr w:rsidR="00A54327" w:rsidRPr="008F4987">
      <w:headerReference w:type="default" r:id="rId11"/>
      <w:footerReference w:type="default" r:id="rId12"/>
      <w:pgSz w:w="11900" w:h="16840"/>
      <w:pgMar w:top="2070" w:right="1559" w:bottom="1531" w:left="179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1DAF7" w14:textId="77777777" w:rsidR="00CE6228" w:rsidRDefault="00CE6228">
      <w:pPr>
        <w:spacing w:after="0" w:line="240" w:lineRule="auto"/>
      </w:pPr>
      <w:r>
        <w:separator/>
      </w:r>
    </w:p>
  </w:endnote>
  <w:endnote w:type="continuationSeparator" w:id="0">
    <w:p w14:paraId="28B1207C" w14:textId="77777777" w:rsidR="00CE6228" w:rsidRDefault="00CE6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4002EFF" w:usb1="C200247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etica Neue">
    <w:altName w:val="Arial"/>
    <w:panose1 w:val="00000000000000000000"/>
    <w:charset w:val="00"/>
    <w:family w:val="roman"/>
    <w:notTrueType/>
    <w:pitch w:val="default"/>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89787" w14:textId="77777777" w:rsidR="00A54327" w:rsidRDefault="00A5432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656A8" w14:textId="77777777" w:rsidR="00CE6228" w:rsidRDefault="00CE6228">
      <w:pPr>
        <w:spacing w:after="0" w:line="240" w:lineRule="auto"/>
      </w:pPr>
      <w:r>
        <w:separator/>
      </w:r>
    </w:p>
  </w:footnote>
  <w:footnote w:type="continuationSeparator" w:id="0">
    <w:p w14:paraId="5C1460DA" w14:textId="77777777" w:rsidR="00CE6228" w:rsidRDefault="00CE62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C498F" w14:textId="77777777" w:rsidR="00A54327" w:rsidRDefault="00000000">
    <w:pPr>
      <w:pStyle w:val="a3"/>
      <w:jc w:val="right"/>
    </w:pPr>
    <w:r>
      <w:rPr>
        <w:noProof/>
      </w:rPr>
      <mc:AlternateContent>
        <mc:Choice Requires="wps">
          <w:drawing>
            <wp:anchor distT="152400" distB="152400" distL="152400" distR="152400" simplePos="0" relativeHeight="251658240" behindDoc="1" locked="0" layoutInCell="1" allowOverlap="1" wp14:anchorId="5E4187B4" wp14:editId="12FFF024">
              <wp:simplePos x="0" y="0"/>
              <wp:positionH relativeFrom="page">
                <wp:posOffset>485774</wp:posOffset>
              </wp:positionH>
              <wp:positionV relativeFrom="page">
                <wp:posOffset>292735</wp:posOffset>
              </wp:positionV>
              <wp:extent cx="2981961" cy="29527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2981961" cy="295275"/>
                      </a:xfrm>
                      <a:prstGeom prst="rect">
                        <a:avLst/>
                      </a:prstGeom>
                      <a:noFill/>
                      <a:ln w="12700" cap="flat">
                        <a:noFill/>
                        <a:miter lim="400000"/>
                      </a:ln>
                      <a:effectLst/>
                    </wps:spPr>
                    <wps:txbx>
                      <w:txbxContent>
                        <w:p w14:paraId="7A027C43" w14:textId="77777777" w:rsidR="00A54327" w:rsidRDefault="00000000">
                          <w:r>
                            <w:rPr>
                              <w:rFonts w:ascii="Lidl Font Pro" w:eastAsia="Lidl Font Pro" w:hAnsi="Lidl Font Pro" w:cs="Lidl Font Pro"/>
                              <w:b/>
                              <w:bCs/>
                              <w:color w:val="1F497D"/>
                              <w:sz w:val="38"/>
                              <w:szCs w:val="38"/>
                              <w:u w:color="1F497D"/>
                              <w:lang w:val="en-US"/>
                            </w:rPr>
                            <w:t>Press Release</w:t>
                          </w:r>
                        </w:p>
                      </w:txbxContent>
                    </wps:txbx>
                    <wps:bodyPr wrap="square" lIns="0" tIns="0" rIns="0" bIns="0" numCol="1" anchor="t">
                      <a:noAutofit/>
                    </wps:bodyPr>
                  </wps:wsp>
                </a:graphicData>
              </a:graphic>
            </wp:anchor>
          </w:drawing>
        </mc:Choice>
        <mc:Fallback>
          <w:pict>
            <v:shapetype w14:anchorId="5E4187B4" id="_x0000_t202" coordsize="21600,21600" o:spt="202" path="m,l,21600r21600,l21600,xe">
              <v:stroke joinstyle="miter"/>
              <v:path gradientshapeok="t" o:connecttype="rect"/>
            </v:shapetype>
            <v:shape id="officeArt object" o:spid="_x0000_s1026" type="#_x0000_t202" alt="Text Box 16" style="position:absolute;left:0;text-align:left;margin-left:38.25pt;margin-top:23.05pt;width:234.8pt;height:23.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GU4vgEAAGoDAAAOAAAAZHJzL2Uyb0RvYy54bWysU9tu4yAQfa/Uf0C8N3as7SVWnKrbqquV&#10;qrZSux9AMMRIwFAgsfP3OxA7qbZvq/oBD8z4zJzD8fJ2MJrshA8KbEPns5ISYTm0ym4a+uf98eKG&#10;khCZbZkGKxq6F4Hers7Plr2rRQUd6FZ4giA21L1raBejq4si8E4YFmbghMWkBG9YxK3fFK1nPaIb&#10;XVRleVX04FvngYsQ8PThkKSrjC+l4PFFyiAi0Q3F2WJefV7XaS1WS1ZvPHOd4uMY7D+mMExZbHqE&#10;emCRka1XX6CM4h4CyDjjYAqQUnGROSCbefkPm7eOOZG5oDjBHWUK3wfLn3dv7tWTOPyEAS8wCdK7&#10;UAc8THwG6U1646QE8yjh/iibGCLheFgtbuaLqzklHHPV4rK6vkwwxelr50P8JcCQFDTU47Vktdju&#10;KcRD6VSSmll4VFrnq9GW9DhWdV1ia87QIVKzw8efqoyK6CKtTEN/lOkZ+2ub4ET2wdjpRC5FcVgP&#10;I+M1tHsUokcvNDR8bJkXlOjfFsVOxpkCPwXrKbBbcw9oLxSAWd4Bumsa8G4bQarMMHU7tEBl0gYv&#10;NGs0mi855vM+V51+kdVfAAAA//8DAFBLAwQUAAYACAAAACEAv7tw1d0AAAAIAQAADwAAAGRycy9k&#10;b3ducmV2LnhtbEyPQUvDQBCF74L/YRnBm900mKgxkyKKIFqEVA8ep9kxCWZnQ3bbpv/e1Yve3vAe&#10;731TrmY7qD1PvneCsFwkoFgaZ3ppEd7fHi+uQflAYmhwwghH9rCqTk9KKow7SM37TWhVLBFfEEIX&#10;wlho7ZuOLfmFG1mi9+kmSyGeU6vNRIdYbgedJkmuLfUSFzoa+b7j5muzswjPNa1fqM5S11tvPp70&#10;6/HBMeL52Xx3CyrwHP7C8IMf0aGKTFu3E+PVgHCVZzGJcJkvQUU/+xVbhJs0B12V+v8D1TcAAAD/&#10;/wMAUEsBAi0AFAAGAAgAAAAhALaDOJL+AAAA4QEAABMAAAAAAAAAAAAAAAAAAAAAAFtDb250ZW50&#10;X1R5cGVzXS54bWxQSwECLQAUAAYACAAAACEAOP0h/9YAAACUAQAACwAAAAAAAAAAAAAAAAAvAQAA&#10;X3JlbHMvLnJlbHNQSwECLQAUAAYACAAAACEALYRlOL4BAABqAwAADgAAAAAAAAAAAAAAAAAuAgAA&#10;ZHJzL2Uyb0RvYy54bWxQSwECLQAUAAYACAAAACEAv7tw1d0AAAAIAQAADwAAAAAAAAAAAAAAAAAY&#10;BAAAZHJzL2Rvd25yZXYueG1sUEsFBgAAAAAEAAQA8wAAACIFAAAAAA==&#10;" filled="f" stroked="f" strokeweight="1pt">
              <v:stroke miterlimit="4"/>
              <v:textbox inset="0,0,0,0">
                <w:txbxContent>
                  <w:p w14:paraId="7A027C43" w14:textId="77777777" w:rsidR="00A54327" w:rsidRDefault="00000000">
                    <w:r>
                      <w:rPr>
                        <w:rFonts w:ascii="Lidl Font Pro" w:eastAsia="Lidl Font Pro" w:hAnsi="Lidl Font Pro" w:cs="Lidl Font Pro"/>
                        <w:b/>
                        <w:bCs/>
                        <w:color w:val="1F497D"/>
                        <w:sz w:val="38"/>
                        <w:szCs w:val="38"/>
                        <w:u w:color="1F497D"/>
                        <w:lang w:val="en-US"/>
                      </w:rPr>
                      <w:t>Press Release</w:t>
                    </w:r>
                  </w:p>
                </w:txbxContent>
              </v:textbox>
              <w10:wrap anchorx="page" anchory="page"/>
            </v:shape>
          </w:pict>
        </mc:Fallback>
      </mc:AlternateContent>
    </w:r>
    <w:r>
      <w:rPr>
        <w:noProof/>
      </w:rPr>
      <mc:AlternateContent>
        <mc:Choice Requires="wps">
          <w:drawing>
            <wp:anchor distT="152400" distB="152400" distL="152400" distR="152400" simplePos="0" relativeHeight="251659264" behindDoc="1" locked="0" layoutInCell="1" allowOverlap="1" wp14:anchorId="7FAC5031" wp14:editId="108D7412">
              <wp:simplePos x="0" y="0"/>
              <wp:positionH relativeFrom="page">
                <wp:posOffset>1151890</wp:posOffset>
              </wp:positionH>
              <wp:positionV relativeFrom="page">
                <wp:posOffset>9839770</wp:posOffset>
              </wp:positionV>
              <wp:extent cx="6391275" cy="632460"/>
              <wp:effectExtent l="0" t="0" r="0" b="0"/>
              <wp:wrapNone/>
              <wp:docPr id="1073741827" name="officeArt object" descr="Text Box 9"/>
              <wp:cNvGraphicFramePr/>
              <a:graphic xmlns:a="http://schemas.openxmlformats.org/drawingml/2006/main">
                <a:graphicData uri="http://schemas.microsoft.com/office/word/2010/wordprocessingShape">
                  <wps:wsp>
                    <wps:cNvSpPr txBox="1"/>
                    <wps:spPr>
                      <a:xfrm>
                        <a:off x="0" y="0"/>
                        <a:ext cx="6391275" cy="632460"/>
                      </a:xfrm>
                      <a:prstGeom prst="rect">
                        <a:avLst/>
                      </a:prstGeom>
                      <a:noFill/>
                      <a:ln w="12700" cap="flat">
                        <a:noFill/>
                        <a:miter lim="400000"/>
                      </a:ln>
                      <a:effectLst/>
                    </wps:spPr>
                    <wps:txbx>
                      <w:txbxContent>
                        <w:p w14:paraId="02A40DDF" w14:textId="77777777" w:rsidR="00A54327"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6AB4D935" w14:textId="77777777" w:rsidR="00A54327" w:rsidRPr="008F4987" w:rsidRDefault="00000000">
                          <w:pPr>
                            <w:spacing w:after="0" w:line="240" w:lineRule="auto"/>
                            <w:rPr>
                              <w:lang w:val="en-US"/>
                            </w:rPr>
                          </w:pPr>
                          <w:r>
                            <w:rPr>
                              <w:rFonts w:ascii="Lidl Font Pro" w:eastAsia="Lidl Font Pro" w:hAnsi="Lidl Font Pro" w:cs="Lidl Font Pro"/>
                              <w:lang w:val="en-US"/>
                            </w:rPr>
                            <w:t>Industrial Area of Aradippou, 2 Pigasou Street, CY-7100, Aradippou, Larnaca</w:t>
                          </w:r>
                          <w:r>
                            <w:rPr>
                              <w:rFonts w:ascii="Lidl Font Pro" w:eastAsia="Lidl Font Pro" w:hAnsi="Lidl Font Pro" w:cs="Lidl Font Pro"/>
                              <w:lang w:val="en-US"/>
                            </w:rPr>
                            <w:br/>
                            <w:t>+357 24201100 · press@lidl.com.cy</w:t>
                          </w:r>
                        </w:p>
                      </w:txbxContent>
                    </wps:txbx>
                    <wps:bodyPr wrap="square" lIns="0" tIns="0" rIns="0" bIns="0" numCol="1" anchor="b">
                      <a:noAutofit/>
                    </wps:bodyPr>
                  </wps:wsp>
                </a:graphicData>
              </a:graphic>
            </wp:anchor>
          </w:drawing>
        </mc:Choice>
        <mc:Fallback>
          <w:pict>
            <v:shape w14:anchorId="7FAC5031" id="_x0000_s1027" type="#_x0000_t202" alt="Text Box 9" style="position:absolute;left:0;text-align:left;margin-left:90.7pt;margin-top:774.8pt;width:503.25pt;height:49.8pt;z-index:-251657216;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0SiwwEAAHEDAAAOAAAAZHJzL2Uyb0RvYy54bWysU9tu4yAQfa/Uf0C8N3bcNt1acape1NVK&#10;VbtSdz8AY4iRgKFAYufvO5Crum/V+gEPzPjMnMPx/G40mqyFDwpsQ6eTkhJhOXTKLhv698/zxQ9K&#10;QmS2YxqsaOhGBHq3OD+bD64WFfSgO+EJgthQD66hfYyuLorAe2FYmIATFpMSvGERt35ZdJ4NiG50&#10;UZXlrBjAd84DFyHg6dM2SRcZX0rB45uUQUSiG4qzxbz6vLZpLRZzVi89c73iuzHYN6YwTFlseoB6&#10;YpGRlVf/QBnFPQSQccLBFCCl4iJzQDbT8gub9545kbmgOMEdZAr/D5a/rt/db0/i+AAjXmASZHCh&#10;DniY+IzSm/TGSQnmUcLNQTYxRsLxcHZ5O61urinhmJtdVlezrGtx/Nr5EH8KMCQFDfV4LVkttn4J&#10;ETti6b4kNbPwrLTOV6MtGXCs6qbE1pyhQ6Rm249PqoyK6CKtTEOvyvQkGgiqbYIT2Qe7TkdyKYpj&#10;OxLVnRBvodugHgNaoqHhY8W8oET/sqh58s8+8Pug3Qd2ZR4BXTalhFneA5qszSQt3K8iSJWJpqbb&#10;Fjhg2uC95lF3HkzGOd3nquOfsvgEAAD//wMAUEsDBBQABgAIAAAAIQC6VXCd4QAAAA4BAAAPAAAA&#10;ZHJzL2Rvd25yZXYueG1sTI9BT4NAEIXvJv6HzZh4swsNIiBL05B4MBoTqz9gYadAys4Sdkvx3zs9&#10;6e29zJc375W71Y5iwdkPjhTEmwgEUuvMQJ2C76+XhwyED5qMHh2hgh/0sKtub0pdGHehT1wOoRMc&#10;Qr7QCvoQpkJK3/Zotd+4CYlvRzdbHdjOnTSzvnC4HeU2ilJp9UD8odcT1j22p8PZKvCnfaLHZUnr&#10;1+jY1vTR5O/Tm1L3d+v+GUTANfzBcK3P1aHiTo07k/FiZJ/FCaMsHpM8BXFF4uwpB9GwSpN8C7Iq&#10;5f8Z1S8AAAD//wMAUEsBAi0AFAAGAAgAAAAhALaDOJL+AAAA4QEAABMAAAAAAAAAAAAAAAAAAAAA&#10;AFtDb250ZW50X1R5cGVzXS54bWxQSwECLQAUAAYACAAAACEAOP0h/9YAAACUAQAACwAAAAAAAAAA&#10;AAAAAAAvAQAAX3JlbHMvLnJlbHNQSwECLQAUAAYACAAAACEAgwNEosMBAABxAwAADgAAAAAAAAAA&#10;AAAAAAAuAgAAZHJzL2Uyb0RvYy54bWxQSwECLQAUAAYACAAAACEAulVwneEAAAAOAQAADwAAAAAA&#10;AAAAAAAAAAAdBAAAZHJzL2Rvd25yZXYueG1sUEsFBgAAAAAEAAQA8wAAACsFAAAAAA==&#10;" filled="f" stroked="f" strokeweight="1pt">
              <v:stroke miterlimit="4"/>
              <v:textbox inset="0,0,0,0">
                <w:txbxContent>
                  <w:p w14:paraId="02A40DDF" w14:textId="77777777" w:rsidR="00A54327"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6AB4D935" w14:textId="77777777" w:rsidR="00A54327" w:rsidRPr="008F4987"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+357 24201100 · press@lidl.com.cy</w:t>
                    </w:r>
                  </w:p>
                </w:txbxContent>
              </v:textbox>
              <w10:wrap anchorx="page" anchory="page"/>
            </v:shape>
          </w:pict>
        </mc:Fallback>
      </mc:AlternateContent>
    </w:r>
    <w:r>
      <w:t xml:space="preserve">                                                                                                                                </w:t>
    </w:r>
    <w:r>
      <w:rPr>
        <w:noProof/>
      </w:rPr>
      <w:drawing>
        <wp:inline distT="0" distB="0" distL="0" distR="0" wp14:anchorId="1DAA8B37" wp14:editId="32AB8B0F">
          <wp:extent cx="754380" cy="754833"/>
          <wp:effectExtent l="0" t="0" r="0" b="0"/>
          <wp:docPr id="1073741825" name="officeArt object" descr="Εικόνα 1"/>
          <wp:cNvGraphicFramePr/>
          <a:graphic xmlns:a="http://schemas.openxmlformats.org/drawingml/2006/main">
            <a:graphicData uri="http://schemas.openxmlformats.org/drawingml/2006/picture">
              <pic:pic xmlns:pic="http://schemas.openxmlformats.org/drawingml/2006/picture">
                <pic:nvPicPr>
                  <pic:cNvPr id="1073741825" name="Εικόνα 1" descr="Εικόνα 1"/>
                  <pic:cNvPicPr>
                    <a:picLocks noChangeAspect="1"/>
                  </pic:cNvPicPr>
                </pic:nvPicPr>
                <pic:blipFill>
                  <a:blip r:embed="rId1"/>
                  <a:stretch>
                    <a:fillRect/>
                  </a:stretch>
                </pic:blipFill>
                <pic:spPr>
                  <a:xfrm>
                    <a:off x="0" y="0"/>
                    <a:ext cx="754380" cy="754833"/>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327"/>
    <w:rsid w:val="003A5E41"/>
    <w:rsid w:val="0059216F"/>
    <w:rsid w:val="00830221"/>
    <w:rsid w:val="008F4987"/>
    <w:rsid w:val="009A0000"/>
    <w:rsid w:val="00A54327"/>
    <w:rsid w:val="00CE6228"/>
    <w:rsid w:val="00D7681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FDCAB"/>
  <w15:docId w15:val="{69FBF8E9-687A-43F9-A2E6-3FCC021B2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hAnsi="Calibri" w:cs="Arial Unicode MS"/>
      <w:color w:val="000000"/>
      <w:sz w:val="22"/>
      <w:szCs w:val="22"/>
      <w:u w:color="000000"/>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3">
    <w:name w:val="header"/>
    <w:pPr>
      <w:tabs>
        <w:tab w:val="center" w:pos="4153"/>
        <w:tab w:val="right" w:pos="8306"/>
      </w:tabs>
    </w:pPr>
    <w:rPr>
      <w:rFonts w:ascii="Calibri" w:hAnsi="Calibri" w:cs="Arial Unicode MS"/>
      <w:color w:val="000000"/>
      <w:sz w:val="22"/>
      <w:szCs w:val="22"/>
      <w:u w:color="000000"/>
      <w:lang w:val="de-DE"/>
    </w:rPr>
  </w:style>
  <w:style w:type="paragraph" w:customStyle="1" w:styleId="FuzeileText">
    <w:name w:val="Fußzeile (Text)"/>
    <w:pPr>
      <w:spacing w:after="40" w:line="276" w:lineRule="auto"/>
    </w:pPr>
    <w:rPr>
      <w:rFonts w:ascii="Calibri" w:hAnsi="Calibri" w:cs="Arial Unicode MS"/>
      <w:color w:val="000000"/>
      <w:sz w:val="14"/>
      <w:szCs w:val="14"/>
      <w:u w:color="000000"/>
      <w:lang w:val="de-DE"/>
    </w:rPr>
  </w:style>
  <w:style w:type="paragraph" w:styleId="a4">
    <w:name w:val="footer"/>
    <w:pPr>
      <w:tabs>
        <w:tab w:val="center" w:pos="4153"/>
        <w:tab w:val="right" w:pos="8306"/>
      </w:tabs>
    </w:pPr>
    <w:rPr>
      <w:rFonts w:ascii="Calibri" w:eastAsia="Calibri" w:hAnsi="Calibri" w:cs="Calibri"/>
      <w:color w:val="000000"/>
      <w:sz w:val="22"/>
      <w:szCs w:val="22"/>
      <w:u w:color="000000"/>
      <w:lang w:val="de-DE"/>
    </w:rPr>
  </w:style>
  <w:style w:type="paragraph" w:customStyle="1" w:styleId="EinfAbs">
    <w:name w:val="[Einf. Abs.]"/>
    <w:uiPriority w:val="99"/>
    <w:pPr>
      <w:widowControl w:val="0"/>
      <w:spacing w:line="288" w:lineRule="auto"/>
    </w:pPr>
    <w:rPr>
      <w:rFonts w:ascii="Calibri" w:eastAsia="Calibri" w:hAnsi="Calibri" w:cs="Calibri"/>
      <w:color w:val="000000"/>
      <w:sz w:val="24"/>
      <w:szCs w:val="24"/>
      <w:u w:color="000000"/>
      <w:lang w:val="de-DE"/>
    </w:rPr>
  </w:style>
  <w:style w:type="character" w:customStyle="1" w:styleId="None">
    <w:name w:val="None"/>
  </w:style>
  <w:style w:type="character" w:customStyle="1" w:styleId="Hyperlink0">
    <w:name w:val="Hyperlink.0"/>
    <w:basedOn w:val="None"/>
    <w:rPr>
      <w:rFonts w:ascii="Lidl Font Pro" w:eastAsia="Lidl Font Pro" w:hAnsi="Lidl Font Pro" w:cs="Lidl Font Pro"/>
      <w:b/>
      <w:bCs/>
      <w:outline w:val="0"/>
      <w:color w:val="1F497D"/>
      <w:u w:color="1F497D"/>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facebook.com/lidlcy"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lidlfoodacademy.com.cy/"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rporate.lidl.com.cy/e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linkedin.com/company/lidl-cyprus" TargetMode="External"/><Relationship Id="rId4" Type="http://schemas.openxmlformats.org/officeDocument/2006/relationships/footnotes" Target="footnotes.xml"/><Relationship Id="rId9" Type="http://schemas.openxmlformats.org/officeDocument/2006/relationships/hyperlink" Target="https://www.instagram.com/lidl_cypru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1825</Characters>
  <Application>Microsoft Office Word</Application>
  <DocSecurity>0</DocSecurity>
  <Lines>15</Lines>
  <Paragraphs>4</Paragraphs>
  <ScaleCrop>false</ScaleCrop>
  <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Nikoleta Evangelia Filippidou (ΝΙΚΟΛΕΤΑ ΕΥΑΓΓΕΛΙΑ ΦΙΛΙΠΠΙΔΟΥ)</cp:lastModifiedBy>
  <cp:revision>4</cp:revision>
  <dcterms:created xsi:type="dcterms:W3CDTF">2025-10-31T06:32:00Z</dcterms:created>
  <dcterms:modified xsi:type="dcterms:W3CDTF">2025-10-31T07:22:00Z</dcterms:modified>
</cp:coreProperties>
</file>